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12D" w:rsidRDefault="0093012D" w:rsidP="0093012D">
      <w:pPr>
        <w:pStyle w:val="EnvelopeReturn"/>
      </w:pPr>
      <w:r>
        <w:t>Robert Steve Hedrick</w:t>
      </w:r>
    </w:p>
    <w:p w:rsidR="0093012D" w:rsidRDefault="0093012D" w:rsidP="0093012D">
      <w:pPr>
        <w:pStyle w:val="EnvelopeReturn"/>
      </w:pPr>
      <w:r>
        <w:t>2027 South Chipley Ford Road</w:t>
      </w:r>
    </w:p>
    <w:p w:rsidR="0093012D" w:rsidRDefault="0093012D" w:rsidP="0093012D">
      <w:pPr>
        <w:pStyle w:val="EnvelopeReturn"/>
      </w:pPr>
      <w:r>
        <w:t>Statesville, NC 28625-8705</w:t>
      </w:r>
    </w:p>
    <w:p w:rsidR="0093012D" w:rsidRDefault="0093012D" w:rsidP="0093012D">
      <w:pPr>
        <w:pStyle w:val="EnvelopeAddress"/>
        <w:framePr w:wrap="auto"/>
      </w:pPr>
      <w:r>
        <w:t>UNCA Cashier's Office</w:t>
      </w:r>
    </w:p>
    <w:p w:rsidR="0093012D" w:rsidRDefault="0093012D" w:rsidP="0093012D">
      <w:pPr>
        <w:pStyle w:val="EnvelopeAddress"/>
        <w:framePr w:wrap="auto"/>
      </w:pPr>
      <w:r>
        <w:t>CPO #1335</w:t>
      </w:r>
    </w:p>
    <w:p w:rsidR="0093012D" w:rsidRDefault="0093012D" w:rsidP="0093012D">
      <w:pPr>
        <w:pStyle w:val="EnvelopeAddress"/>
        <w:framePr w:wrap="auto"/>
      </w:pPr>
      <w:r>
        <w:t>One University Heights</w:t>
      </w:r>
    </w:p>
    <w:p w:rsidR="0093012D" w:rsidRDefault="0093012D" w:rsidP="0093012D">
      <w:pPr>
        <w:pStyle w:val="EnvelopeAddress"/>
        <w:framePr w:wrap="auto"/>
      </w:pPr>
      <w:r>
        <w:t>Asheville, NC 28804-8503</w:t>
      </w:r>
    </w:p>
    <w:p w:rsidR="0093012D" w:rsidRDefault="0093012D" w:rsidP="0093012D">
      <w:pPr>
        <w:sectPr w:rsidR="0093012D">
          <w:pgSz w:w="13680" w:h="5940" w:orient="landscape"/>
          <w:pgMar w:top="360" w:right="720" w:bottom="720" w:left="576" w:header="720" w:footer="720" w:gutter="0"/>
          <w:paperSrc w:first="1"/>
          <w:pgNumType w:start="0"/>
          <w:cols w:space="720"/>
        </w:sectPr>
      </w:pPr>
    </w:p>
    <w:p w:rsidR="009A3DBC" w:rsidRDefault="009A3DBC"/>
    <w:sectPr w:rsidR="009A3DBC" w:rsidSect="009A3D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012D"/>
    <w:rsid w:val="0093012D"/>
    <w:rsid w:val="009A3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D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unhideWhenUsed/>
    <w:rsid w:val="0093012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93012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Steve</cp:lastModifiedBy>
  <cp:revision>2</cp:revision>
  <dcterms:created xsi:type="dcterms:W3CDTF">2008-12-09T15:31:00Z</dcterms:created>
  <dcterms:modified xsi:type="dcterms:W3CDTF">2008-12-09T15:40:00Z</dcterms:modified>
</cp:coreProperties>
</file>